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87002" w14:textId="77352885" w:rsidR="00723D0A" w:rsidRPr="00B60786" w:rsidRDefault="00B95517" w:rsidP="00723D0A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</w:rPr>
      </w:pPr>
      <w:r w:rsidRPr="00B60786">
        <w:rPr>
          <w:rFonts w:ascii="Arial" w:hAnsi="Arial" w:cs="Arial"/>
          <w:noProof/>
          <w:color w:val="363194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8A50CE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723D0A" w:rsidRPr="00B60786">
        <w:rPr>
          <w:rFonts w:ascii="Arial" w:hAnsi="Arial" w:cs="Arial"/>
          <w:b/>
          <w:color w:val="363194"/>
          <w:sz w:val="32"/>
          <w:szCs w:val="32"/>
        </w:rPr>
        <w:t>ПОСТУПЛЕНИЕ НАЛОГОВ, СБОРОВ</w:t>
      </w:r>
    </w:p>
    <w:p w14:paraId="089B7EE6" w14:textId="77777777" w:rsidR="00723D0A" w:rsidRPr="00B60786" w:rsidRDefault="00723D0A" w:rsidP="00723D0A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</w:rPr>
      </w:pPr>
      <w:r w:rsidRPr="00B60786">
        <w:rPr>
          <w:rFonts w:ascii="Arial" w:hAnsi="Arial" w:cs="Arial"/>
          <w:b/>
          <w:color w:val="363194"/>
          <w:sz w:val="32"/>
          <w:szCs w:val="32"/>
        </w:rPr>
        <w:t>И ИНЫХ ОБЯЗАТЕЛЬНЫХ ПЛАТЕЖЕЙ</w:t>
      </w:r>
    </w:p>
    <w:p w14:paraId="38FC3432" w14:textId="0D1AA55B" w:rsidR="00723D0A" w:rsidRPr="002D3BDC" w:rsidRDefault="00723D0A" w:rsidP="00723D0A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  <w:lang w:val="en-US"/>
        </w:rPr>
      </w:pPr>
      <w:r w:rsidRPr="00B60786">
        <w:rPr>
          <w:rFonts w:ascii="Arial" w:hAnsi="Arial" w:cs="Arial"/>
          <w:b/>
          <w:color w:val="363194"/>
          <w:sz w:val="32"/>
          <w:szCs w:val="32"/>
        </w:rPr>
        <w:t>В БЮДЖЕТНУЮ СИСТЕМУ</w:t>
      </w:r>
      <w:r w:rsidRPr="00B60786">
        <w:rPr>
          <w:rFonts w:ascii="Arial" w:hAnsi="Arial" w:cs="Arial"/>
          <w:b/>
          <w:color w:val="363194"/>
          <w:sz w:val="32"/>
          <w:szCs w:val="32"/>
          <w:vertAlign w:val="superscript"/>
        </w:rPr>
        <w:t>1</w:t>
      </w:r>
      <w:bookmarkStart w:id="0" w:name="_GoBack"/>
      <w:bookmarkEnd w:id="0"/>
    </w:p>
    <w:p w14:paraId="3E6B2287" w14:textId="5D318E91" w:rsidR="00723D0A" w:rsidRPr="00B60786" w:rsidRDefault="00723D0A" w:rsidP="00723D0A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</w:rPr>
      </w:pPr>
      <w:r w:rsidRPr="00B60786">
        <w:rPr>
          <w:rFonts w:ascii="Arial" w:hAnsi="Arial" w:cs="Arial"/>
          <w:b/>
          <w:color w:val="363194"/>
          <w:sz w:val="32"/>
          <w:szCs w:val="32"/>
        </w:rPr>
        <w:t>В ЯНВАРЕ</w:t>
      </w:r>
      <w:r w:rsidR="00B60786" w:rsidRPr="00B60786">
        <w:rPr>
          <w:rFonts w:ascii="Arial" w:hAnsi="Arial" w:cs="Arial"/>
          <w:b/>
          <w:color w:val="363194"/>
          <w:sz w:val="32"/>
          <w:szCs w:val="32"/>
        </w:rPr>
        <w:t xml:space="preserve"> </w:t>
      </w:r>
      <w:r w:rsidRPr="00B60786">
        <w:rPr>
          <w:rFonts w:ascii="Arial" w:hAnsi="Arial" w:cs="Arial"/>
          <w:b/>
          <w:color w:val="363194"/>
          <w:sz w:val="32"/>
          <w:szCs w:val="32"/>
        </w:rPr>
        <w:t>-</w:t>
      </w:r>
      <w:r w:rsidR="00B60786" w:rsidRPr="00B60786">
        <w:rPr>
          <w:rFonts w:ascii="Arial" w:hAnsi="Arial" w:cs="Arial"/>
          <w:b/>
          <w:color w:val="363194"/>
          <w:sz w:val="32"/>
          <w:szCs w:val="32"/>
        </w:rPr>
        <w:t xml:space="preserve"> </w:t>
      </w:r>
      <w:r w:rsidR="00244ADD">
        <w:rPr>
          <w:rFonts w:ascii="Arial" w:hAnsi="Arial" w:cs="Arial"/>
          <w:b/>
          <w:color w:val="363194"/>
          <w:sz w:val="32"/>
          <w:szCs w:val="32"/>
        </w:rPr>
        <w:t>ИЮ</w:t>
      </w:r>
      <w:r w:rsidR="00DD168C">
        <w:rPr>
          <w:rFonts w:ascii="Arial" w:hAnsi="Arial" w:cs="Arial"/>
          <w:b/>
          <w:color w:val="363194"/>
          <w:sz w:val="32"/>
          <w:szCs w:val="32"/>
        </w:rPr>
        <w:t>Л</w:t>
      </w:r>
      <w:r w:rsidR="00244ADD">
        <w:rPr>
          <w:rFonts w:ascii="Arial" w:hAnsi="Arial" w:cs="Arial"/>
          <w:b/>
          <w:color w:val="363194"/>
          <w:sz w:val="32"/>
          <w:szCs w:val="32"/>
        </w:rPr>
        <w:t>Е</w:t>
      </w:r>
      <w:r w:rsidRPr="00B60786">
        <w:rPr>
          <w:rFonts w:ascii="Arial" w:hAnsi="Arial" w:cs="Arial"/>
          <w:b/>
          <w:color w:val="363194"/>
          <w:sz w:val="32"/>
          <w:szCs w:val="32"/>
        </w:rPr>
        <w:t xml:space="preserve"> 2024 ГОДА</w:t>
      </w:r>
    </w:p>
    <w:p w14:paraId="74134B26" w14:textId="7734A072" w:rsidR="008B180A" w:rsidRDefault="008B180A" w:rsidP="00723D0A">
      <w:pPr>
        <w:spacing w:after="0"/>
        <w:ind w:left="1276"/>
        <w:rPr>
          <w:rFonts w:ascii="Arial" w:hAnsi="Arial" w:cs="Arial"/>
          <w:b/>
          <w:bCs/>
        </w:rPr>
      </w:pPr>
    </w:p>
    <w:p w14:paraId="21F60D27" w14:textId="77777777" w:rsidR="00723D0A" w:rsidRPr="00723D0A" w:rsidRDefault="00723D0A" w:rsidP="00723D0A">
      <w:pPr>
        <w:tabs>
          <w:tab w:val="left" w:pos="10915"/>
        </w:tabs>
        <w:ind w:left="1134" w:right="393" w:firstLine="504"/>
        <w:jc w:val="both"/>
        <w:rPr>
          <w:rFonts w:ascii="Arial" w:hAnsi="Arial" w:cs="Arial"/>
          <w:color w:val="282A2E"/>
        </w:rPr>
      </w:pPr>
    </w:p>
    <w:tbl>
      <w:tblPr>
        <w:tblStyle w:val="GridTableLight"/>
        <w:tblpPr w:leftFromText="180" w:rightFromText="180" w:vertAnchor="text" w:horzAnchor="margin" w:tblpX="1067" w:tblpY="154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843"/>
        <w:gridCol w:w="1984"/>
      </w:tblGrid>
      <w:tr w:rsidR="00723D0A" w:rsidRPr="00606386" w14:paraId="42D4093D" w14:textId="77777777" w:rsidTr="00723D0A">
        <w:trPr>
          <w:trHeight w:val="391"/>
        </w:trPr>
        <w:tc>
          <w:tcPr>
            <w:tcW w:w="3652" w:type="dxa"/>
            <w:vMerge w:val="restart"/>
            <w:shd w:val="clear" w:color="auto" w:fill="EBEBEB"/>
            <w:vAlign w:val="center"/>
          </w:tcPr>
          <w:p w14:paraId="3B75BFC0" w14:textId="77777777" w:rsidR="00723D0A" w:rsidRPr="00D61398" w:rsidRDefault="00723D0A" w:rsidP="008459A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2F49F1F5" w14:textId="34160B40" w:rsidR="00723D0A" w:rsidRPr="00CB6A48" w:rsidRDefault="00723D0A" w:rsidP="00DD168C">
            <w:pPr>
              <w:jc w:val="center"/>
              <w:rPr>
                <w:rFonts w:ascii="Arial" w:eastAsia="Times New Roman" w:hAnsi="Arial" w:cs="Arial"/>
                <w:bCs/>
                <w:iCs/>
                <w:color w:val="282A2E"/>
                <w:sz w:val="20"/>
                <w:szCs w:val="20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</w:t>
            </w:r>
            <w:r w:rsidR="00244ADD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244ADD"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 w:rsidR="00DD168C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="00244ADD">
              <w:rPr>
                <w:rFonts w:ascii="Arial" w:hAnsi="Arial" w:cs="Arial"/>
                <w:color w:val="282A2E"/>
                <w:sz w:val="18"/>
                <w:szCs w:val="18"/>
              </w:rPr>
              <w:t xml:space="preserve">ь </w:t>
            </w: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723D0A" w:rsidRPr="00606386" w14:paraId="3001D67A" w14:textId="77777777" w:rsidTr="00723D0A">
        <w:trPr>
          <w:trHeight w:val="244"/>
        </w:trPr>
        <w:tc>
          <w:tcPr>
            <w:tcW w:w="3652" w:type="dxa"/>
            <w:vMerge/>
            <w:shd w:val="clear" w:color="auto" w:fill="EBEBEB"/>
            <w:vAlign w:val="center"/>
          </w:tcPr>
          <w:p w14:paraId="5B733CB4" w14:textId="77777777" w:rsidR="00723D0A" w:rsidRPr="00D61398" w:rsidRDefault="00723D0A" w:rsidP="008459A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</w:tcPr>
          <w:p w14:paraId="6EECB388" w14:textId="77777777" w:rsidR="00723D0A" w:rsidRDefault="00723D0A" w:rsidP="008459A8">
            <w:pPr>
              <w:spacing w:line="216" w:lineRule="auto"/>
              <w:ind w:left="-109" w:right="-10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09B06910" w14:textId="77777777" w:rsidR="00723D0A" w:rsidRPr="00CB6A48" w:rsidRDefault="00723D0A" w:rsidP="008459A8">
            <w:pPr>
              <w:spacing w:line="216" w:lineRule="auto"/>
              <w:ind w:left="-109" w:right="-10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консолиди</w:t>
            </w: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рованный</w:t>
            </w:r>
          </w:p>
          <w:p w14:paraId="4FBB39A4" w14:textId="77777777" w:rsidR="00723D0A" w:rsidRPr="00CB6A48" w:rsidRDefault="00723D0A" w:rsidP="008459A8">
            <w:pPr>
              <w:spacing w:line="216" w:lineRule="auto"/>
              <w:ind w:left="-109" w:right="-10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бюджет,</w:t>
            </w:r>
          </w:p>
          <w:p w14:paraId="5C9F3692" w14:textId="77777777" w:rsidR="00723D0A" w:rsidRPr="00CB6A48" w:rsidRDefault="00723D0A" w:rsidP="008459A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</w:t>
            </w:r>
            <w:r w:rsidRPr="00CB6A4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EBEB"/>
          </w:tcPr>
          <w:p w14:paraId="62FD71C1" w14:textId="77777777" w:rsidR="00723D0A" w:rsidRPr="00CB6A48" w:rsidRDefault="00723D0A" w:rsidP="008459A8">
            <w:pPr>
              <w:jc w:val="center"/>
              <w:rPr>
                <w:rFonts w:ascii="Arial" w:eastAsia="Times New Roman" w:hAnsi="Arial" w:cs="Arial"/>
                <w:bCs/>
                <w:iCs/>
                <w:color w:val="282A2E"/>
                <w:sz w:val="20"/>
                <w:szCs w:val="20"/>
              </w:rPr>
            </w:pP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в  том числе</w:t>
            </w:r>
          </w:p>
        </w:tc>
      </w:tr>
      <w:tr w:rsidR="00723D0A" w:rsidRPr="00606386" w14:paraId="78FA2968" w14:textId="77777777" w:rsidTr="00723D0A">
        <w:trPr>
          <w:trHeight w:val="462"/>
        </w:trPr>
        <w:tc>
          <w:tcPr>
            <w:tcW w:w="3652" w:type="dxa"/>
            <w:vMerge/>
            <w:shd w:val="clear" w:color="auto" w:fill="EBEBEB"/>
            <w:vAlign w:val="center"/>
          </w:tcPr>
          <w:p w14:paraId="518DC63C" w14:textId="77777777" w:rsidR="00723D0A" w:rsidRPr="00D61398" w:rsidRDefault="00723D0A" w:rsidP="008459A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BFBFBF"/>
            </w:tcBorders>
            <w:shd w:val="clear" w:color="auto" w:fill="EBEBEB"/>
            <w:vAlign w:val="center"/>
          </w:tcPr>
          <w:p w14:paraId="46FAC350" w14:textId="77777777" w:rsidR="00723D0A" w:rsidRPr="00CB6A48" w:rsidRDefault="00723D0A" w:rsidP="008459A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</w:tcPr>
          <w:p w14:paraId="1D23B3E6" w14:textId="77777777" w:rsidR="00723D0A" w:rsidRPr="00CB6A48" w:rsidRDefault="00723D0A" w:rsidP="008459A8">
            <w:pPr>
              <w:spacing w:line="216" w:lineRule="auto"/>
              <w:ind w:left="-109" w:right="-104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феде</w:t>
            </w: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ральный бюджет</w:t>
            </w:r>
          </w:p>
        </w:tc>
        <w:tc>
          <w:tcPr>
            <w:tcW w:w="1984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</w:tcPr>
          <w:p w14:paraId="7DB93E3E" w14:textId="77777777" w:rsidR="00723D0A" w:rsidRPr="00CB6A48" w:rsidRDefault="00723D0A" w:rsidP="008459A8">
            <w:pPr>
              <w:spacing w:line="216" w:lineRule="auto"/>
              <w:ind w:left="-109" w:right="-10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консолиди</w:t>
            </w: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рованный бюджет</w:t>
            </w:r>
          </w:p>
          <w:p w14:paraId="4695B97F" w14:textId="77777777" w:rsidR="00723D0A" w:rsidRPr="00CB6A48" w:rsidRDefault="00723D0A" w:rsidP="008459A8">
            <w:pPr>
              <w:jc w:val="center"/>
              <w:rPr>
                <w:rFonts w:ascii="Arial" w:eastAsia="Times New Roman" w:hAnsi="Arial" w:cs="Arial"/>
                <w:bCs/>
                <w:iCs/>
                <w:color w:val="282A2E"/>
                <w:sz w:val="20"/>
                <w:szCs w:val="20"/>
              </w:rPr>
            </w:pP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республики</w:t>
            </w:r>
          </w:p>
        </w:tc>
      </w:tr>
      <w:tr w:rsidR="00244ADD" w:rsidRPr="00606386" w14:paraId="2FF8DD2D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301366AE" w14:textId="77777777" w:rsidR="00244ADD" w:rsidRPr="00723D0A" w:rsidRDefault="00244ADD" w:rsidP="008459A8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723D0A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vAlign w:val="bottom"/>
          </w:tcPr>
          <w:p w14:paraId="7356EA43" w14:textId="238E2084" w:rsidR="00244ADD" w:rsidRPr="00244ADD" w:rsidRDefault="00DD168C" w:rsidP="008459A8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18207,8</w:t>
            </w:r>
          </w:p>
        </w:tc>
        <w:tc>
          <w:tcPr>
            <w:tcW w:w="1843" w:type="dxa"/>
            <w:vAlign w:val="bottom"/>
          </w:tcPr>
          <w:p w14:paraId="6866105D" w14:textId="05CC9E4D" w:rsidR="00244ADD" w:rsidRPr="00244ADD" w:rsidRDefault="00DD168C" w:rsidP="008459A8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1749,7</w:t>
            </w:r>
          </w:p>
        </w:tc>
        <w:tc>
          <w:tcPr>
            <w:tcW w:w="1984" w:type="dxa"/>
            <w:vAlign w:val="bottom"/>
          </w:tcPr>
          <w:p w14:paraId="2E8E9BB9" w14:textId="0D7EB67C" w:rsidR="00244ADD" w:rsidRPr="00244ADD" w:rsidRDefault="00DD168C" w:rsidP="008459A8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16458,2</w:t>
            </w:r>
          </w:p>
        </w:tc>
      </w:tr>
      <w:tr w:rsidR="00244ADD" w:rsidRPr="00606386" w14:paraId="5AF70D32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7949E06F" w14:textId="77777777" w:rsidR="00244ADD" w:rsidRPr="00723D0A" w:rsidRDefault="00244ADD" w:rsidP="008459A8">
            <w:pPr>
              <w:pStyle w:val="31"/>
              <w:ind w:right="-9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из них:</w:t>
            </w:r>
          </w:p>
        </w:tc>
        <w:tc>
          <w:tcPr>
            <w:tcW w:w="1843" w:type="dxa"/>
            <w:vAlign w:val="bottom"/>
          </w:tcPr>
          <w:p w14:paraId="22340168" w14:textId="77777777" w:rsidR="00244ADD" w:rsidRPr="00244ADD" w:rsidRDefault="00244ADD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026A8A8" w14:textId="77777777" w:rsidR="00244ADD" w:rsidRPr="00244ADD" w:rsidRDefault="00244ADD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14:paraId="2620FF83" w14:textId="77777777" w:rsidR="00244ADD" w:rsidRPr="00244ADD" w:rsidRDefault="00244ADD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44ADD" w:rsidRPr="00606386" w14:paraId="1F658C2E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52C21160" w14:textId="77777777" w:rsidR="00244ADD" w:rsidRPr="00723D0A" w:rsidRDefault="00244ADD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843" w:type="dxa"/>
            <w:vAlign w:val="bottom"/>
          </w:tcPr>
          <w:p w14:paraId="7A218463" w14:textId="0B421AC0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1379,9</w:t>
            </w:r>
          </w:p>
        </w:tc>
        <w:tc>
          <w:tcPr>
            <w:tcW w:w="1843" w:type="dxa"/>
            <w:vAlign w:val="bottom"/>
          </w:tcPr>
          <w:p w14:paraId="72E0B51C" w14:textId="2996F45E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180,9</w:t>
            </w:r>
          </w:p>
        </w:tc>
        <w:tc>
          <w:tcPr>
            <w:tcW w:w="1984" w:type="dxa"/>
            <w:vAlign w:val="bottom"/>
          </w:tcPr>
          <w:p w14:paraId="3190E9C9" w14:textId="16001D8A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1199,0</w:t>
            </w:r>
          </w:p>
        </w:tc>
      </w:tr>
      <w:tr w:rsidR="00244ADD" w:rsidRPr="00606386" w14:paraId="779EFBC1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15BF711E" w14:textId="77777777" w:rsidR="00244ADD" w:rsidRPr="00723D0A" w:rsidRDefault="00244ADD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14:paraId="6C634C69" w14:textId="6CB3AB9B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9581,6</w:t>
            </w:r>
          </w:p>
        </w:tc>
        <w:tc>
          <w:tcPr>
            <w:tcW w:w="1843" w:type="dxa"/>
            <w:vAlign w:val="bottom"/>
          </w:tcPr>
          <w:p w14:paraId="3877410C" w14:textId="66536084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bottom"/>
          </w:tcPr>
          <w:p w14:paraId="52072839" w14:textId="57610AF4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9581,6</w:t>
            </w:r>
          </w:p>
        </w:tc>
      </w:tr>
      <w:tr w:rsidR="00244ADD" w:rsidRPr="00606386" w14:paraId="10BF20E7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292D0E48" w14:textId="77777777" w:rsidR="00244ADD" w:rsidRPr="00723D0A" w:rsidRDefault="00244ADD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>налог на добавленную стоимость на товары</w:t>
            </w:r>
          </w:p>
        </w:tc>
        <w:tc>
          <w:tcPr>
            <w:tcW w:w="1843" w:type="dxa"/>
            <w:vAlign w:val="bottom"/>
          </w:tcPr>
          <w:p w14:paraId="40899AAD" w14:textId="0AA056FC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1248,8</w:t>
            </w:r>
          </w:p>
        </w:tc>
        <w:tc>
          <w:tcPr>
            <w:tcW w:w="1843" w:type="dxa"/>
            <w:vAlign w:val="bottom"/>
          </w:tcPr>
          <w:p w14:paraId="79FFB35D" w14:textId="3CF35ED6" w:rsidR="00244ADD" w:rsidRPr="00244ADD" w:rsidRDefault="00244ADD" w:rsidP="00DD168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4ADD">
              <w:rPr>
                <w:rFonts w:ascii="Arial" w:hAnsi="Arial" w:cs="Arial"/>
                <w:color w:val="282A2E"/>
                <w:sz w:val="18"/>
                <w:szCs w:val="18"/>
              </w:rPr>
              <w:t>124</w:t>
            </w:r>
            <w:r w:rsidR="00DD168C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244ADD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D168C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bottom"/>
          </w:tcPr>
          <w:p w14:paraId="6190F2CA" w14:textId="0934AF70" w:rsidR="00244ADD" w:rsidRPr="00244ADD" w:rsidRDefault="00244ADD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4ADD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244ADD" w:rsidRPr="00606386" w14:paraId="44F5F136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0F5DF884" w14:textId="77777777" w:rsidR="00244ADD" w:rsidRPr="00723D0A" w:rsidRDefault="00244ADD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14:paraId="23139514" w14:textId="50835F46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3367,3</w:t>
            </w:r>
          </w:p>
        </w:tc>
        <w:tc>
          <w:tcPr>
            <w:tcW w:w="1843" w:type="dxa"/>
            <w:vAlign w:val="bottom"/>
          </w:tcPr>
          <w:p w14:paraId="414AF1CA" w14:textId="60D5A873" w:rsidR="00244ADD" w:rsidRPr="00244ADD" w:rsidRDefault="00244ADD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4ADD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bottom"/>
          </w:tcPr>
          <w:p w14:paraId="732A9DD5" w14:textId="7D6E4A20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3367,3</w:t>
            </w:r>
          </w:p>
        </w:tc>
      </w:tr>
      <w:tr w:rsidR="00244ADD" w:rsidRPr="00606386" w14:paraId="3A3ABAE5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2A336FC6" w14:textId="77777777" w:rsidR="00244ADD" w:rsidRPr="00723D0A" w:rsidRDefault="00244ADD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 xml:space="preserve">налоги, сборы и регулярные платежи за пользование природными ресурсами  </w:t>
            </w:r>
          </w:p>
        </w:tc>
        <w:tc>
          <w:tcPr>
            <w:tcW w:w="1843" w:type="dxa"/>
            <w:vAlign w:val="bottom"/>
          </w:tcPr>
          <w:p w14:paraId="1253B987" w14:textId="31AF1EF8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10,6</w:t>
            </w:r>
          </w:p>
        </w:tc>
        <w:tc>
          <w:tcPr>
            <w:tcW w:w="1843" w:type="dxa"/>
            <w:vAlign w:val="bottom"/>
          </w:tcPr>
          <w:p w14:paraId="3101252B" w14:textId="15FC6CCD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="00244ADD" w:rsidRPr="00244ADD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984" w:type="dxa"/>
            <w:vAlign w:val="bottom"/>
          </w:tcPr>
          <w:p w14:paraId="13FBB425" w14:textId="2107ACF5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6,9</w:t>
            </w:r>
          </w:p>
        </w:tc>
      </w:tr>
      <w:tr w:rsidR="00244ADD" w:rsidRPr="00606386" w14:paraId="2BBF0E72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7A20B9A8" w14:textId="77777777" w:rsidR="00244ADD" w:rsidRPr="00723D0A" w:rsidRDefault="00244ADD" w:rsidP="008459A8">
            <w:pPr>
              <w:spacing w:line="216" w:lineRule="auto"/>
              <w:ind w:left="184" w:right="-95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из них:</w:t>
            </w:r>
          </w:p>
          <w:p w14:paraId="547F5366" w14:textId="77777777" w:rsidR="00244ADD" w:rsidRPr="00723D0A" w:rsidRDefault="00244ADD" w:rsidP="008459A8">
            <w:pPr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налог на добычу </w:t>
            </w:r>
          </w:p>
          <w:p w14:paraId="33AF4327" w14:textId="1A18C71A" w:rsidR="00244ADD" w:rsidRPr="00723D0A" w:rsidRDefault="00244ADD" w:rsidP="008459A8">
            <w:pPr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полезных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 xml:space="preserve"> ископаемых</w:t>
            </w:r>
          </w:p>
        </w:tc>
        <w:tc>
          <w:tcPr>
            <w:tcW w:w="1843" w:type="dxa"/>
            <w:vAlign w:val="bottom"/>
          </w:tcPr>
          <w:p w14:paraId="65AFF380" w14:textId="4118541A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6,7</w:t>
            </w:r>
          </w:p>
        </w:tc>
        <w:tc>
          <w:tcPr>
            <w:tcW w:w="1843" w:type="dxa"/>
            <w:vAlign w:val="bottom"/>
          </w:tcPr>
          <w:p w14:paraId="2A1D6884" w14:textId="073DF430" w:rsidR="00244ADD" w:rsidRPr="00244ADD" w:rsidRDefault="00244ADD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44ADD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984" w:type="dxa"/>
            <w:vAlign w:val="bottom"/>
          </w:tcPr>
          <w:p w14:paraId="453F62D3" w14:textId="2BB06D2A" w:rsidR="00244ADD" w:rsidRPr="00244ADD" w:rsidRDefault="00DD168C" w:rsidP="008459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6,7</w:t>
            </w:r>
          </w:p>
        </w:tc>
      </w:tr>
    </w:tbl>
    <w:p w14:paraId="5B9A046D" w14:textId="77777777" w:rsidR="00723D0A" w:rsidRPr="005D3279" w:rsidRDefault="00723D0A" w:rsidP="00723D0A">
      <w:pPr>
        <w:ind w:left="1560"/>
        <w:rPr>
          <w:rFonts w:ascii="Arial" w:hAnsi="Arial" w:cs="Arial"/>
          <w:b/>
          <w:color w:val="363094"/>
          <w:sz w:val="32"/>
          <w:szCs w:val="32"/>
        </w:rPr>
      </w:pPr>
    </w:p>
    <w:p w14:paraId="3EA8C1B5" w14:textId="77777777" w:rsidR="00723D0A" w:rsidRPr="00E80390" w:rsidRDefault="00723D0A" w:rsidP="00723D0A">
      <w:pPr>
        <w:pStyle w:val="TableParagraph"/>
        <w:spacing w:before="71" w:line="240" w:lineRule="auto"/>
        <w:ind w:left="851"/>
        <w:jc w:val="left"/>
        <w:rPr>
          <w:rFonts w:ascii="Arial" w:hAnsi="Arial"/>
          <w:sz w:val="18"/>
          <w:szCs w:val="18"/>
        </w:rPr>
      </w:pPr>
      <w:r w:rsidRPr="009D2676">
        <w:rPr>
          <w:color w:val="363093"/>
          <w:sz w:val="20"/>
        </w:rPr>
        <w:t xml:space="preserve"> </w:t>
      </w:r>
      <w:r w:rsidRPr="00E80390">
        <w:rPr>
          <w:rFonts w:ascii="Arial" w:hAnsi="Arial"/>
          <w:sz w:val="32"/>
          <w:szCs w:val="32"/>
        </w:rPr>
        <w:t xml:space="preserve">         </w:t>
      </w:r>
      <w:r>
        <w:rPr>
          <w:rFonts w:ascii="Arial" w:hAnsi="Arial"/>
          <w:sz w:val="32"/>
          <w:szCs w:val="32"/>
        </w:rPr>
        <w:t xml:space="preserve"> </w:t>
      </w:r>
    </w:p>
    <w:p w14:paraId="6B1C1D1C" w14:textId="77777777" w:rsidR="00723D0A" w:rsidRDefault="00723D0A" w:rsidP="00723D0A">
      <w:pPr>
        <w:pStyle w:val="ac"/>
        <w:rPr>
          <w:sz w:val="18"/>
          <w:szCs w:val="18"/>
        </w:rPr>
      </w:pPr>
    </w:p>
    <w:p w14:paraId="71F0B41A" w14:textId="77777777" w:rsidR="00723D0A" w:rsidRDefault="00723D0A" w:rsidP="00723D0A">
      <w:pPr>
        <w:pStyle w:val="ac"/>
        <w:rPr>
          <w:sz w:val="18"/>
          <w:szCs w:val="18"/>
        </w:rPr>
      </w:pPr>
    </w:p>
    <w:p w14:paraId="3A3A5018" w14:textId="77777777" w:rsidR="00723D0A" w:rsidRDefault="00723D0A" w:rsidP="00723D0A">
      <w:pPr>
        <w:pStyle w:val="ac"/>
        <w:rPr>
          <w:sz w:val="18"/>
          <w:szCs w:val="18"/>
        </w:rPr>
      </w:pPr>
    </w:p>
    <w:p w14:paraId="6A1F6BED" w14:textId="77777777" w:rsidR="00723D0A" w:rsidRDefault="00723D0A" w:rsidP="00723D0A">
      <w:pPr>
        <w:pStyle w:val="ac"/>
        <w:rPr>
          <w:sz w:val="18"/>
          <w:szCs w:val="18"/>
        </w:rPr>
      </w:pPr>
    </w:p>
    <w:p w14:paraId="527C60AD" w14:textId="77777777" w:rsidR="00723D0A" w:rsidRDefault="00723D0A" w:rsidP="00723D0A">
      <w:pPr>
        <w:pStyle w:val="ac"/>
        <w:rPr>
          <w:sz w:val="18"/>
          <w:szCs w:val="18"/>
        </w:rPr>
      </w:pPr>
    </w:p>
    <w:p w14:paraId="0895B72D" w14:textId="77777777" w:rsidR="00723D0A" w:rsidRDefault="00723D0A" w:rsidP="00723D0A">
      <w:pPr>
        <w:pStyle w:val="ac"/>
        <w:rPr>
          <w:sz w:val="18"/>
          <w:szCs w:val="18"/>
        </w:rPr>
      </w:pPr>
    </w:p>
    <w:p w14:paraId="72A0E328" w14:textId="77777777" w:rsidR="00723D0A" w:rsidRDefault="00723D0A" w:rsidP="00723D0A">
      <w:pPr>
        <w:pStyle w:val="ac"/>
        <w:rPr>
          <w:sz w:val="18"/>
          <w:szCs w:val="18"/>
        </w:rPr>
      </w:pPr>
    </w:p>
    <w:p w14:paraId="21375D02" w14:textId="77777777" w:rsidR="00723D0A" w:rsidRDefault="00723D0A" w:rsidP="00723D0A">
      <w:pPr>
        <w:pStyle w:val="ac"/>
        <w:rPr>
          <w:sz w:val="18"/>
          <w:szCs w:val="18"/>
        </w:rPr>
      </w:pPr>
    </w:p>
    <w:p w14:paraId="63F7E9B8" w14:textId="77777777" w:rsidR="00723D0A" w:rsidRDefault="00723D0A" w:rsidP="00723D0A">
      <w:pPr>
        <w:pStyle w:val="ac"/>
        <w:rPr>
          <w:sz w:val="18"/>
          <w:szCs w:val="18"/>
        </w:rPr>
      </w:pPr>
    </w:p>
    <w:p w14:paraId="38CE2970" w14:textId="77777777" w:rsidR="00723D0A" w:rsidRDefault="00723D0A" w:rsidP="00723D0A">
      <w:pPr>
        <w:pStyle w:val="ac"/>
        <w:rPr>
          <w:sz w:val="18"/>
          <w:szCs w:val="18"/>
        </w:rPr>
      </w:pPr>
    </w:p>
    <w:p w14:paraId="58186F40" w14:textId="77777777" w:rsidR="00723D0A" w:rsidRDefault="00723D0A" w:rsidP="00723D0A">
      <w:pPr>
        <w:pStyle w:val="ac"/>
        <w:rPr>
          <w:sz w:val="18"/>
          <w:szCs w:val="18"/>
        </w:rPr>
      </w:pPr>
    </w:p>
    <w:p w14:paraId="3C70C19E" w14:textId="77777777" w:rsidR="00723D0A" w:rsidRDefault="00723D0A" w:rsidP="00723D0A">
      <w:pPr>
        <w:pStyle w:val="ac"/>
        <w:rPr>
          <w:sz w:val="18"/>
          <w:szCs w:val="18"/>
        </w:rPr>
      </w:pPr>
    </w:p>
    <w:p w14:paraId="4CC09C4B" w14:textId="77777777" w:rsidR="00723D0A" w:rsidRDefault="00723D0A" w:rsidP="00723D0A">
      <w:pPr>
        <w:pStyle w:val="ac"/>
        <w:rPr>
          <w:sz w:val="18"/>
          <w:szCs w:val="18"/>
        </w:rPr>
      </w:pPr>
    </w:p>
    <w:p w14:paraId="1438D78B" w14:textId="77777777" w:rsidR="00723D0A" w:rsidRDefault="00723D0A" w:rsidP="00723D0A">
      <w:pPr>
        <w:pStyle w:val="ac"/>
        <w:rPr>
          <w:sz w:val="18"/>
          <w:szCs w:val="18"/>
        </w:rPr>
      </w:pPr>
    </w:p>
    <w:p w14:paraId="63B1B15B" w14:textId="77777777" w:rsidR="00723D0A" w:rsidRDefault="00723D0A" w:rsidP="00723D0A">
      <w:pPr>
        <w:pStyle w:val="ac"/>
        <w:rPr>
          <w:sz w:val="18"/>
          <w:szCs w:val="18"/>
        </w:rPr>
      </w:pPr>
    </w:p>
    <w:p w14:paraId="32EDE34D" w14:textId="77777777" w:rsidR="00723D0A" w:rsidRDefault="00723D0A" w:rsidP="00723D0A">
      <w:pPr>
        <w:pStyle w:val="ac"/>
        <w:rPr>
          <w:sz w:val="18"/>
          <w:szCs w:val="18"/>
        </w:rPr>
      </w:pPr>
    </w:p>
    <w:p w14:paraId="6B35C262" w14:textId="77777777" w:rsidR="00723D0A" w:rsidRDefault="00723D0A" w:rsidP="00723D0A">
      <w:pPr>
        <w:pStyle w:val="ac"/>
        <w:rPr>
          <w:sz w:val="18"/>
          <w:szCs w:val="18"/>
        </w:rPr>
      </w:pPr>
    </w:p>
    <w:p w14:paraId="086F1966" w14:textId="77777777" w:rsidR="00723D0A" w:rsidRDefault="00723D0A" w:rsidP="00723D0A">
      <w:pPr>
        <w:pStyle w:val="ac"/>
        <w:rPr>
          <w:sz w:val="18"/>
          <w:szCs w:val="18"/>
        </w:rPr>
      </w:pPr>
    </w:p>
    <w:p w14:paraId="292E11D5" w14:textId="77777777" w:rsidR="00723D0A" w:rsidRDefault="00723D0A" w:rsidP="00723D0A">
      <w:pPr>
        <w:pStyle w:val="ac"/>
        <w:rPr>
          <w:sz w:val="18"/>
          <w:szCs w:val="18"/>
        </w:rPr>
      </w:pPr>
    </w:p>
    <w:p w14:paraId="676EDF8F" w14:textId="77777777" w:rsidR="00723D0A" w:rsidRDefault="00723D0A" w:rsidP="00723D0A">
      <w:pPr>
        <w:pStyle w:val="ac"/>
        <w:rPr>
          <w:sz w:val="18"/>
          <w:szCs w:val="18"/>
        </w:rPr>
      </w:pPr>
    </w:p>
    <w:p w14:paraId="23836038" w14:textId="77777777" w:rsidR="00723D0A" w:rsidRPr="00570BDB" w:rsidRDefault="00723D0A" w:rsidP="00723D0A">
      <w:pPr>
        <w:pStyle w:val="ac"/>
        <w:rPr>
          <w:sz w:val="18"/>
          <w:szCs w:val="18"/>
        </w:rPr>
      </w:pPr>
    </w:p>
    <w:p w14:paraId="0B8DECAD" w14:textId="77777777" w:rsidR="00723D0A" w:rsidRPr="00723D0A" w:rsidRDefault="00723D0A" w:rsidP="00723D0A">
      <w:pPr>
        <w:pStyle w:val="a7"/>
        <w:spacing w:line="216" w:lineRule="auto"/>
        <w:ind w:left="1134" w:right="535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tab/>
      </w:r>
      <w:r w:rsidRPr="00723D0A">
        <w:rPr>
          <w:rFonts w:ascii="Arial" w:eastAsia="Times New Roman" w:hAnsi="Arial" w:cs="Arial"/>
          <w:color w:val="838383"/>
          <w:sz w:val="16"/>
          <w:szCs w:val="16"/>
          <w:vertAlign w:val="superscript"/>
        </w:rPr>
        <w:t>1</w:t>
      </w:r>
      <w:proofErr w:type="gramStart"/>
      <w:r w:rsidRPr="00723D0A">
        <w:rPr>
          <w:rFonts w:ascii="Arial" w:eastAsia="Times New Roman" w:hAnsi="Arial" w:cs="Arial"/>
          <w:color w:val="838383"/>
          <w:sz w:val="16"/>
          <w:szCs w:val="16"/>
        </w:rPr>
        <w:t xml:space="preserve"> П</w:t>
      </w:r>
      <w:proofErr w:type="gramEnd"/>
      <w:r w:rsidRPr="00723D0A">
        <w:rPr>
          <w:rFonts w:ascii="Arial" w:eastAsia="Times New Roman" w:hAnsi="Arial" w:cs="Arial"/>
          <w:color w:val="838383"/>
          <w:sz w:val="16"/>
          <w:szCs w:val="16"/>
        </w:rPr>
        <w:t>о данным Управления Федеральной налоговой службы по Чеченской Республике. По налогам, сборам и иным обязательным платежам, администрируемым ФНС России.</w:t>
      </w:r>
    </w:p>
    <w:p w14:paraId="3288F55F" w14:textId="4B3A02E5" w:rsidR="00723D0A" w:rsidRPr="00723D0A" w:rsidRDefault="00723D0A" w:rsidP="00723D0A">
      <w:pPr>
        <w:tabs>
          <w:tab w:val="left" w:pos="1152"/>
        </w:tabs>
      </w:pPr>
    </w:p>
    <w:sectPr w:rsidR="00723D0A" w:rsidRPr="00723D0A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003175" w:rsidRDefault="00003175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003175" w:rsidRDefault="0000317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23D0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003175" w:rsidRDefault="00003175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003175" w:rsidRDefault="0000317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B2D4C"/>
    <w:rsid w:val="001027A8"/>
    <w:rsid w:val="00157796"/>
    <w:rsid w:val="0017285A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44ADD"/>
    <w:rsid w:val="002D3BDC"/>
    <w:rsid w:val="002D799B"/>
    <w:rsid w:val="002E36A3"/>
    <w:rsid w:val="002E38E3"/>
    <w:rsid w:val="002E4066"/>
    <w:rsid w:val="002F43A8"/>
    <w:rsid w:val="003248EE"/>
    <w:rsid w:val="003955BA"/>
    <w:rsid w:val="003D505E"/>
    <w:rsid w:val="00401FF7"/>
    <w:rsid w:val="00417F93"/>
    <w:rsid w:val="00442CD1"/>
    <w:rsid w:val="00477840"/>
    <w:rsid w:val="004F6462"/>
    <w:rsid w:val="0050523C"/>
    <w:rsid w:val="005F45B8"/>
    <w:rsid w:val="0065389D"/>
    <w:rsid w:val="006D0D8F"/>
    <w:rsid w:val="006D3A24"/>
    <w:rsid w:val="007238E9"/>
    <w:rsid w:val="00723D0A"/>
    <w:rsid w:val="007579C9"/>
    <w:rsid w:val="007C5BAA"/>
    <w:rsid w:val="008076BC"/>
    <w:rsid w:val="0081278D"/>
    <w:rsid w:val="00826E1A"/>
    <w:rsid w:val="008B180A"/>
    <w:rsid w:val="00911977"/>
    <w:rsid w:val="00921D17"/>
    <w:rsid w:val="00925A69"/>
    <w:rsid w:val="0094288E"/>
    <w:rsid w:val="009C3F79"/>
    <w:rsid w:val="009D612B"/>
    <w:rsid w:val="00A06F52"/>
    <w:rsid w:val="00A27F77"/>
    <w:rsid w:val="00A55B1C"/>
    <w:rsid w:val="00A623A9"/>
    <w:rsid w:val="00A82AB3"/>
    <w:rsid w:val="00B34E37"/>
    <w:rsid w:val="00B4544A"/>
    <w:rsid w:val="00B60786"/>
    <w:rsid w:val="00B95517"/>
    <w:rsid w:val="00BC1235"/>
    <w:rsid w:val="00BD3503"/>
    <w:rsid w:val="00BE0205"/>
    <w:rsid w:val="00CA0225"/>
    <w:rsid w:val="00CA1919"/>
    <w:rsid w:val="00D01057"/>
    <w:rsid w:val="00D04954"/>
    <w:rsid w:val="00D55929"/>
    <w:rsid w:val="00D55ECE"/>
    <w:rsid w:val="00D57AF6"/>
    <w:rsid w:val="00DA01F7"/>
    <w:rsid w:val="00DB5ABF"/>
    <w:rsid w:val="00DC3D74"/>
    <w:rsid w:val="00DD168C"/>
    <w:rsid w:val="00E915BD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1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D57A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D57AF6"/>
    <w:rPr>
      <w:rFonts w:ascii="Arial" w:eastAsia="Arial" w:hAnsi="Arial" w:cs="Arial"/>
      <w:b/>
      <w:bCs/>
      <w:sz w:val="32"/>
      <w:szCs w:val="32"/>
    </w:rPr>
  </w:style>
  <w:style w:type="table" w:customStyle="1" w:styleId="1">
    <w:name w:val="Сетка таблицы светлая1"/>
    <w:basedOn w:val="a1"/>
    <w:uiPriority w:val="40"/>
    <w:rsid w:val="00D57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D57A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23D0A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1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D57A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D57AF6"/>
    <w:rPr>
      <w:rFonts w:ascii="Arial" w:eastAsia="Arial" w:hAnsi="Arial" w:cs="Arial"/>
      <w:b/>
      <w:bCs/>
      <w:sz w:val="32"/>
      <w:szCs w:val="32"/>
    </w:rPr>
  </w:style>
  <w:style w:type="table" w:customStyle="1" w:styleId="1">
    <w:name w:val="Сетка таблицы светлая1"/>
    <w:basedOn w:val="a1"/>
    <w:uiPriority w:val="40"/>
    <w:rsid w:val="00D57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D57A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23D0A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D56D-0E6B-4988-B657-A4C7A848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Шагидаева Лариса Эмидиновна</cp:lastModifiedBy>
  <cp:revision>5</cp:revision>
  <cp:lastPrinted>2024-09-09T09:03:00Z</cp:lastPrinted>
  <dcterms:created xsi:type="dcterms:W3CDTF">2024-09-09T08:59:00Z</dcterms:created>
  <dcterms:modified xsi:type="dcterms:W3CDTF">2024-09-09T09:28:00Z</dcterms:modified>
</cp:coreProperties>
</file>